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587599F7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</w:t>
      </w:r>
      <w:r w:rsidR="00633B85">
        <w:rPr>
          <w:rFonts w:ascii="Verdana" w:eastAsia="Verdana" w:hAnsi="Verdana" w:cs="Verdana"/>
          <w:sz w:val="20"/>
          <w:szCs w:val="20"/>
        </w:rPr>
        <w:t>4</w:t>
      </w:r>
    </w:p>
    <w:p w14:paraId="3E649761" w14:textId="6D783475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</w:t>
      </w:r>
      <w:r w:rsidR="00C66EFC">
        <w:rPr>
          <w:rFonts w:ascii="Verdana" w:eastAsia="Verdana" w:hAnsi="Verdana" w:cs="Verdana"/>
          <w:sz w:val="20"/>
          <w:szCs w:val="20"/>
        </w:rPr>
        <w:t>1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633B85">
        <w:rPr>
          <w:rFonts w:ascii="Verdana" w:eastAsia="Verdana" w:hAnsi="Verdana" w:cs="Verdana"/>
          <w:sz w:val="20"/>
          <w:szCs w:val="20"/>
        </w:rPr>
        <w:t>21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44457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color w:val="auto"/>
          <w:sz w:val="21"/>
          <w:szCs w:val="21"/>
          <w:u w:val="single"/>
        </w:rPr>
        <w:t>Call to Order and Pledge:</w:t>
      </w:r>
    </w:p>
    <w:p w14:paraId="131BD955" w14:textId="77777777" w:rsidR="00A241CB" w:rsidRPr="00444577" w:rsidRDefault="00A241CB" w:rsidP="00A241CB">
      <w:pPr>
        <w:pStyle w:val="ListParagraph"/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2E6D45E1" w14:textId="423C786A" w:rsidR="008A320F" w:rsidRPr="0044457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444577" w14:paraId="2195DFCD" w14:textId="77777777" w:rsidTr="1895871C">
        <w:tc>
          <w:tcPr>
            <w:tcW w:w="6030" w:type="dxa"/>
          </w:tcPr>
          <w:p w14:paraId="311EA4D4" w14:textId="6B9994EE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44457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444577" w14:paraId="54F7691A" w14:textId="77777777" w:rsidTr="1895871C">
        <w:tc>
          <w:tcPr>
            <w:tcW w:w="6030" w:type="dxa"/>
          </w:tcPr>
          <w:p w14:paraId="0DB76EA7" w14:textId="2B249950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444577" w14:paraId="40391458" w14:textId="77777777" w:rsidTr="1895871C">
        <w:tc>
          <w:tcPr>
            <w:tcW w:w="6030" w:type="dxa"/>
          </w:tcPr>
          <w:p w14:paraId="3287FD89" w14:textId="0918A982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444577" w14:paraId="258597C1" w14:textId="77777777" w:rsidTr="1895871C">
        <w:tc>
          <w:tcPr>
            <w:tcW w:w="6030" w:type="dxa"/>
          </w:tcPr>
          <w:p w14:paraId="6D830F26" w14:textId="0AD5165F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14A5533" w14:textId="7777777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0A1EE840" w14:textId="2FDEDF98" w:rsidR="00666EFC" w:rsidRPr="00444577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Santa’s Craft Castle Bake Sale Donations</w:t>
      </w:r>
    </w:p>
    <w:p w14:paraId="4F0D2CC5" w14:textId="3745A6F8" w:rsidR="00FD3147" w:rsidRPr="00444577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We will be collecting bake sale items on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Friday, November 22, 2019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You may drop off your donations to Mrs. </w:t>
      </w:r>
      <w:proofErr w:type="spellStart"/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Craun’s</w:t>
      </w:r>
      <w:proofErr w:type="spellEnd"/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room (223).</w:t>
      </w:r>
    </w:p>
    <w:p w14:paraId="06234BF1" w14:textId="52699BB9" w:rsidR="00666EFC" w:rsidRPr="00444577" w:rsidRDefault="006920BF" w:rsidP="00666EF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hyperlink r:id="rId9" w:history="1">
        <w:r w:rsidR="00666EFC" w:rsidRPr="00444577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https://www.signupgenius.com/go/70A0E4FACAC2AAAFF2-2018</w:t>
        </w:r>
      </w:hyperlink>
      <w:r w:rsidR="00666EFC"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3887E51E" w14:textId="4F50AD3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7B5C24F3" w14:textId="1F303D06" w:rsidR="00EE23FF" w:rsidRPr="00444577" w:rsidRDefault="00633B85" w:rsidP="00EE23FF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Holiday Concert</w:t>
      </w:r>
    </w:p>
    <w:p w14:paraId="4B6E4D4D" w14:textId="36A115C0" w:rsidR="00362892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Sun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,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December 15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, 2019</w:t>
      </w:r>
      <w:r w:rsidR="00EE23FF"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Starts at 3:00pm and is held at Trinity Lutheran Church, Utica Northeast Corner of M59 (Hall Road) and Van Dyke.</w:t>
      </w:r>
    </w:p>
    <w:p w14:paraId="5CCC2743" w14:textId="4CC113DC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Holiday Concert featuring Detroit Professionals and Talented Youth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to benefit women’s shelters in Macomb and Oakland Counties. Please bring a donation for an “essentials” basket (soap, shampoo, toothpaste, tissue, etc.)</w:t>
      </w:r>
    </w:p>
    <w:p w14:paraId="2623C2F4" w14:textId="232AFB28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The price to attend is $20 for Adults and $ 15 for Students.</w:t>
      </w:r>
    </w:p>
    <w:p w14:paraId="42F1EAF9" w14:textId="586B561A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You will be credited 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3 service hours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for attending.</w:t>
      </w:r>
    </w:p>
    <w:p w14:paraId="28D30AD9" w14:textId="4353F3C9" w:rsidR="00444577" w:rsidRPr="00444577" w:rsidRDefault="00444577" w:rsidP="00444577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C4CEAB9" w14:textId="1FA9893C" w:rsidR="00444577" w:rsidRPr="00444577" w:rsidRDefault="00444577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Service Project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06BC2E67" w14:textId="36FE0F59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“wish list” items to the women’s shelters as well.</w:t>
      </w:r>
    </w:p>
    <w:p w14:paraId="4B9FA7BE" w14:textId="6197B55A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items such as Gift Cards, Office Supplies, Household Products, Food, and Personal Products.</w:t>
      </w:r>
      <w:r w:rsidR="006920B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FCEC13C" w14:textId="77777777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>Donations must be turned in before December 19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  <w:vertAlign w:val="superscript"/>
        </w:rPr>
        <w:t>th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37FA05A0" w14:textId="141537E8" w:rsid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Five items credited 1 service hour; max 2 </w:t>
      </w:r>
      <w:proofErr w:type="spellStart"/>
      <w:r w:rsidRPr="00444577">
        <w:rPr>
          <w:rFonts w:ascii="Arial" w:eastAsia="Verdana" w:hAnsi="Arial" w:cs="Arial"/>
          <w:color w:val="auto"/>
          <w:sz w:val="21"/>
          <w:szCs w:val="21"/>
        </w:rPr>
        <w:t>hrs</w:t>
      </w:r>
      <w:proofErr w:type="spellEnd"/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per week. $5/</w:t>
      </w:r>
      <w:proofErr w:type="spellStart"/>
      <w:r w:rsidRPr="00444577">
        <w:rPr>
          <w:rFonts w:ascii="Arial" w:eastAsia="Verdana" w:hAnsi="Arial" w:cs="Arial"/>
          <w:color w:val="auto"/>
          <w:sz w:val="21"/>
          <w:szCs w:val="21"/>
        </w:rPr>
        <w:t>hr</w:t>
      </w:r>
      <w:proofErr w:type="spellEnd"/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in gift cards. </w:t>
      </w:r>
    </w:p>
    <w:p w14:paraId="0D0E7C93" w14:textId="3988F7CA" w:rsidR="006920BF" w:rsidRDefault="006920BF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Please put your items in a bag or envelope marked “Joy to You” </w:t>
      </w:r>
    </w:p>
    <w:p w14:paraId="1B050D75" w14:textId="022BD5DC" w:rsidR="00444577" w:rsidRDefault="00444577" w:rsidP="00444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66B81397" w14:textId="3ED46A50" w:rsidR="006920BF" w:rsidRDefault="006920BF" w:rsidP="00444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75FF6377" w14:textId="77777777" w:rsidR="006920BF" w:rsidRDefault="006920BF" w:rsidP="00444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2B8E1540" w14:textId="7D118E4E" w:rsidR="00444577" w:rsidRPr="00444577" w:rsidRDefault="00230A9F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Duncan Elementary Math Help</w:t>
      </w:r>
    </w:p>
    <w:p w14:paraId="16874980" w14:textId="017979FC" w:rsidR="00444577" w:rsidRPr="00230A9F" w:rsidRDefault="00444577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Duncan Elementary is asking from 20 Eisenhower Key Club students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every Tuesday and Thursday from 2:45-3:30pm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Duncan Elementary. These students will be working with 4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and 5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students to reinforce math concepts and assist with homework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. Students will be working closely with 5</w:t>
      </w:r>
      <w:r w:rsidR="00230A9F" w:rsidRP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teacher Mrs. Oyster.</w:t>
      </w:r>
    </w:p>
    <w:p w14:paraId="2C4970F8" w14:textId="122C5026" w:rsidR="00230A9F" w:rsidRPr="00230A9F" w:rsidRDefault="00230A9F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There will be a separate sign up sheet for every Tuesday and Thursday and will become available after every Thursday meeting. This event will be in continuation for the rest of this school year.</w:t>
      </w:r>
    </w:p>
    <w:p w14:paraId="6207D7AC" w14:textId="77777777" w:rsidR="00EE23FF" w:rsidRPr="00444577" w:rsidRDefault="00EE23FF" w:rsidP="00EE23FF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5B06300A" w14:textId="53FDE97A" w:rsidR="00362892" w:rsidRPr="0044457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Make Up Meeting </w:t>
      </w:r>
      <w:r w:rsidR="00230A9F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(Today)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13DF22F6" w14:textId="2FA8C937" w:rsidR="00362892" w:rsidRPr="006920BF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16"/>
          <w:szCs w:val="16"/>
        </w:rPr>
      </w:pPr>
      <w:r w:rsidRPr="006920BF">
        <w:rPr>
          <w:rFonts w:ascii="Arial" w:hAnsi="Arial" w:cs="Arial"/>
          <w:b/>
          <w:bCs/>
          <w:sz w:val="16"/>
          <w:szCs w:val="16"/>
          <w:shd w:val="clear" w:color="auto" w:fill="FFFFFF"/>
        </w:rPr>
        <w:t>Thurs, November 21, 2019 – 2:20 – 3:20pm</w:t>
      </w:r>
      <w:r w:rsidRPr="006920BF">
        <w:rPr>
          <w:rFonts w:ascii="Arial" w:hAnsi="Arial" w:cs="Arial"/>
          <w:sz w:val="16"/>
          <w:szCs w:val="16"/>
          <w:shd w:val="clear" w:color="auto" w:fill="FFFFFF"/>
        </w:rPr>
        <w:t xml:space="preserve"> – We will have </w:t>
      </w:r>
      <w:r w:rsidRPr="006920BF">
        <w:rPr>
          <w:rFonts w:ascii="Arial" w:hAnsi="Arial" w:cs="Arial"/>
          <w:spacing w:val="3"/>
          <w:sz w:val="16"/>
          <w:szCs w:val="16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724CE5E5" w14:textId="790D4E21" w:rsidR="00362892" w:rsidRPr="006920BF" w:rsidRDefault="00F873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16"/>
          <w:szCs w:val="16"/>
        </w:rPr>
      </w:pPr>
      <w:r w:rsidRPr="006920BF">
        <w:rPr>
          <w:rFonts w:ascii="Arial" w:hAnsi="Arial" w:cs="Arial"/>
          <w:b/>
          <w:bCs/>
          <w:sz w:val="16"/>
          <w:szCs w:val="16"/>
          <w:shd w:val="clear" w:color="auto" w:fill="FFFFFF"/>
        </w:rPr>
        <w:t>Orientation</w:t>
      </w:r>
      <w:r w:rsidR="00362892" w:rsidRPr="006920BF">
        <w:rPr>
          <w:rFonts w:ascii="Arial" w:hAnsi="Arial" w:cs="Arial"/>
          <w:sz w:val="16"/>
          <w:szCs w:val="16"/>
          <w:shd w:val="clear" w:color="auto" w:fill="FFFFFF"/>
        </w:rPr>
        <w:t xml:space="preserve"> – Go over the structure of Key Club International; find out what the “Objects of Key Club” are; what is a District and a Division? Who are the student leaders outside of our school? This will be our New Member Orientation. </w:t>
      </w:r>
    </w:p>
    <w:p w14:paraId="2088AB69" w14:textId="4358C179" w:rsidR="00E0558F" w:rsidRPr="006920BF" w:rsidRDefault="006920BF" w:rsidP="00E0558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16"/>
          <w:szCs w:val="16"/>
        </w:rPr>
      </w:pPr>
      <w:r w:rsidRPr="006920BF">
        <w:rPr>
          <w:rFonts w:ascii="Arial" w:hAnsi="Arial" w:cs="Arial"/>
          <w:b/>
          <w:bCs/>
          <w:sz w:val="16"/>
          <w:szCs w:val="16"/>
          <w:shd w:val="clear" w:color="auto" w:fill="FFFFFF"/>
        </w:rPr>
        <w:t>Please sign up if you plan to come</w:t>
      </w:r>
      <w:r w:rsidRPr="006920BF">
        <w:rPr>
          <w:rFonts w:ascii="Arial" w:eastAsia="Verdana" w:hAnsi="Arial" w:cs="Arial"/>
          <w:color w:val="auto"/>
          <w:sz w:val="16"/>
          <w:szCs w:val="16"/>
        </w:rPr>
        <w:t xml:space="preserve">. </w:t>
      </w:r>
    </w:p>
    <w:p w14:paraId="715BF3D4" w14:textId="77777777" w:rsidR="0063416E" w:rsidRPr="00444577" w:rsidRDefault="0063416E" w:rsidP="00E0558F">
      <w:pPr>
        <w:spacing w:after="0"/>
        <w:rPr>
          <w:rFonts w:ascii="Arial" w:eastAsia="Verdana" w:hAnsi="Arial" w:cs="Arial"/>
          <w:b/>
          <w:color w:val="auto"/>
          <w:sz w:val="21"/>
          <w:szCs w:val="21"/>
        </w:rPr>
      </w:pPr>
    </w:p>
    <w:p w14:paraId="20C3B465" w14:textId="621B3389" w:rsidR="003C703C" w:rsidRPr="00444577" w:rsidRDefault="003C703C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Holiday Food Drive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– </w:t>
      </w: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now through Dec. 19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894FF16" w14:textId="1CC99F88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Donate non-perishable food items or gift cards </w:t>
      </w:r>
    </w:p>
    <w:p w14:paraId="7DF9D927" w14:textId="717533D9" w:rsidR="003C703C" w:rsidRPr="00230A9F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i/>
          <w:iCs/>
          <w:color w:val="auto"/>
          <w:sz w:val="21"/>
          <w:szCs w:val="21"/>
          <w:u w:val="single"/>
        </w:rPr>
      </w:pP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Five items credited 1 service hour; max 2 </w:t>
      </w:r>
      <w:proofErr w:type="spellStart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hrs</w:t>
      </w:r>
      <w:proofErr w:type="spellEnd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per week. </w:t>
      </w:r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$5/</w:t>
      </w:r>
      <w:proofErr w:type="spellStart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</w:t>
      </w:r>
      <w:proofErr w:type="spellEnd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in gift cards. </w:t>
      </w:r>
    </w:p>
    <w:p w14:paraId="40C254FD" w14:textId="392B38B6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Bring cereal, peanut butter, boxed potatoes, etc. </w:t>
      </w:r>
    </w:p>
    <w:p w14:paraId="4A2B6274" w14:textId="571F8AAB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Please don’t bring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>junk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Bring healthy food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 xml:space="preserve">to feed the hungry. Not sure what to buy? Bring a gift card to Kroger or Meijer. </w:t>
      </w:r>
    </w:p>
    <w:p w14:paraId="7017B38F" w14:textId="77777777" w:rsidR="00492A99" w:rsidRPr="00444577" w:rsidRDefault="00492A99" w:rsidP="00492A99">
      <w:pPr>
        <w:pStyle w:val="ListParagraph"/>
        <w:spacing w:after="0"/>
        <w:ind w:left="108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</w:p>
    <w:p w14:paraId="7B594589" w14:textId="7286C22A" w:rsidR="00362892" w:rsidRPr="006920BF" w:rsidRDefault="0063416E" w:rsidP="006920BF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Supporting our Deployed Troops</w:t>
      </w:r>
      <w:r w:rsidRPr="00444577">
        <w:rPr>
          <w:rFonts w:ascii="Arial" w:eastAsia="Verdana" w:hAnsi="Arial" w:cs="Arial"/>
          <w:i/>
          <w:iCs/>
          <w:color w:val="auto"/>
          <w:sz w:val="21"/>
          <w:szCs w:val="21"/>
        </w:rPr>
        <w:t xml:space="preserve"> </w:t>
      </w:r>
    </w:p>
    <w:p w14:paraId="71FB17B0" w14:textId="05F5A478" w:rsidR="006920BF" w:rsidRDefault="006920BF" w:rsidP="006920B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Please put your items in a bag or envelope marked “</w:t>
      </w:r>
      <w:r>
        <w:rPr>
          <w:rFonts w:ascii="Arial" w:eastAsia="Verdana" w:hAnsi="Arial" w:cs="Arial"/>
          <w:color w:val="auto"/>
          <w:sz w:val="21"/>
          <w:szCs w:val="21"/>
        </w:rPr>
        <w:t>Veterans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” 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or “Deployed Troops”. </w:t>
      </w:r>
    </w:p>
    <w:p w14:paraId="36D3AF5B" w14:textId="77777777" w:rsidR="006920BF" w:rsidRPr="00444577" w:rsidRDefault="006920BF" w:rsidP="006920BF">
      <w:pPr>
        <w:pStyle w:val="ListParagraph"/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0221BB67" w14:textId="77777777" w:rsidR="0063416E" w:rsidRPr="00444577" w:rsidRDefault="0063416E" w:rsidP="006341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44577">
        <w:rPr>
          <w:rFonts w:ascii="Arial" w:eastAsia="Times New Roman" w:hAnsi="Arial" w:cs="Arial"/>
          <w:color w:val="3C4043"/>
          <w:sz w:val="21"/>
          <w:szCs w:val="21"/>
          <w:shd w:val="clear" w:color="auto" w:fill="F1F3F4"/>
        </w:rPr>
        <w:t>Items they are Requesting: </w:t>
      </w:r>
      <w:r w:rsidRPr="00444577">
        <w:rPr>
          <w:rFonts w:ascii="Arial" w:eastAsia="Times New Roman" w:hAnsi="Arial" w:cs="Arial"/>
          <w:color w:val="3C4043"/>
          <w:sz w:val="21"/>
          <w:szCs w:val="21"/>
        </w:rPr>
        <w:br/>
      </w:r>
    </w:p>
    <w:tbl>
      <w:tblPr>
        <w:tblW w:w="10721" w:type="dxa"/>
        <w:jc w:val="center"/>
        <w:tblCellSpacing w:w="15" w:type="dxa"/>
        <w:shd w:val="clear" w:color="auto" w:fill="F1F3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513"/>
        <w:gridCol w:w="2542"/>
        <w:gridCol w:w="3122"/>
      </w:tblGrid>
      <w:tr w:rsidR="0063416E" w:rsidRPr="006920BF" w14:paraId="616129C1" w14:textId="77777777" w:rsidTr="006920BF">
        <w:trPr>
          <w:trHeight w:val="385"/>
          <w:tblCellSpacing w:w="15" w:type="dxa"/>
          <w:jc w:val="center"/>
        </w:trPr>
        <w:tc>
          <w:tcPr>
            <w:tcW w:w="0" w:type="auto"/>
            <w:shd w:val="clear" w:color="auto" w:fill="F1F3F4"/>
            <w:vAlign w:val="center"/>
            <w:hideMark/>
          </w:tcPr>
          <w:p w14:paraId="631F01C8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~All hygiene items for both men and women (no bar soap)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37944BAC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~Hair care and facial products for our women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4F27D32F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~Items such as beef jerky, tuna and chicken in foil packets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45DD99C6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~Anything that can be mixed with water, coffee, tea, hot chocolate</w:t>
            </w:r>
          </w:p>
        </w:tc>
      </w:tr>
      <w:tr w:rsidR="0063416E" w:rsidRPr="006920BF" w14:paraId="1AB4AEC0" w14:textId="77777777" w:rsidTr="006920BF">
        <w:trPr>
          <w:trHeight w:val="235"/>
          <w:tblCellSpacing w:w="15" w:type="dxa"/>
          <w:jc w:val="center"/>
        </w:trPr>
        <w:tc>
          <w:tcPr>
            <w:tcW w:w="0" w:type="auto"/>
            <w:shd w:val="clear" w:color="auto" w:fill="F1F3F4"/>
            <w:vAlign w:val="center"/>
            <w:hideMark/>
          </w:tcPr>
          <w:p w14:paraId="678BAF5F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~High protein bars and powder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74D3BCAE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~Toothpaste/brush</w:t>
            </w: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~floss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79FA51FF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~Fruit snacks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1328AE55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~Hard candy and nuts ~Cookies</w:t>
            </w:r>
          </w:p>
        </w:tc>
      </w:tr>
      <w:tr w:rsidR="0063416E" w:rsidRPr="006920BF" w14:paraId="1A5C10C6" w14:textId="77777777" w:rsidTr="006920BF">
        <w:trPr>
          <w:trHeight w:val="230"/>
          <w:tblCellSpacing w:w="15" w:type="dxa"/>
          <w:jc w:val="center"/>
        </w:trPr>
        <w:tc>
          <w:tcPr>
            <w:tcW w:w="0" w:type="auto"/>
            <w:shd w:val="clear" w:color="auto" w:fill="F1F3F4"/>
            <w:vAlign w:val="center"/>
            <w:hideMark/>
          </w:tcPr>
          <w:p w14:paraId="20A0B440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~Dry soup packets, ramen noodles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02FAD14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~Crossword and word search puzzles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00FAA16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~Cards they can send home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03FCF553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~Cards and pictures from Children</w:t>
            </w:r>
          </w:p>
        </w:tc>
      </w:tr>
      <w:tr w:rsidR="0063416E" w:rsidRPr="006920BF" w14:paraId="4422D7D9" w14:textId="77777777" w:rsidTr="006920BF">
        <w:trPr>
          <w:trHeight w:val="230"/>
          <w:tblCellSpacing w:w="15" w:type="dxa"/>
          <w:jc w:val="center"/>
        </w:trPr>
        <w:tc>
          <w:tcPr>
            <w:tcW w:w="0" w:type="auto"/>
            <w:shd w:val="clear" w:color="auto" w:fill="F1F3F4"/>
            <w:vAlign w:val="center"/>
            <w:hideMark/>
          </w:tcPr>
          <w:p w14:paraId="58FC486E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~Foot powder</w:t>
            </w: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~Lotions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61738F42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~Chapstick</w:t>
            </w: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</w:t>
            </w:r>
            <w:proofErr w:type="spellStart"/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t>Qtips</w:t>
            </w:r>
            <w:proofErr w:type="spellEnd"/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294BB503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~Art Supplies and Color Books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86C0C5B" w14:textId="77777777" w:rsidR="0063416E" w:rsidRPr="006920BF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3C4043"/>
                <w:sz w:val="18"/>
                <w:szCs w:val="18"/>
              </w:rPr>
            </w:pP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~Handwarmers</w:t>
            </w:r>
            <w:r w:rsidRPr="006920BF">
              <w:rPr>
                <w:rFonts w:ascii="Arial" w:eastAsia="Times New Roman" w:hAnsi="Arial" w:cs="Arial"/>
                <w:color w:val="3C4043"/>
                <w:sz w:val="18"/>
                <w:szCs w:val="18"/>
              </w:rPr>
              <w:br/>
              <w:t>~Black socks</w:t>
            </w:r>
          </w:p>
        </w:tc>
      </w:tr>
    </w:tbl>
    <w:p w14:paraId="2FC66E2D" w14:textId="77777777" w:rsidR="0063416E" w:rsidRPr="00444577" w:rsidRDefault="0063416E" w:rsidP="006920BF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0D69095" w14:textId="2C327A78" w:rsidR="00E0558F" w:rsidRPr="0044457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Additional Information:</w:t>
      </w:r>
    </w:p>
    <w:p w14:paraId="21B0EAA9" w14:textId="3AAF5977" w:rsidR="00492A99" w:rsidRPr="00444577" w:rsidRDefault="00492A99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Key Club Adopt a Family for Christmas. More info </w:t>
      </w:r>
      <w:r w:rsidR="00265900" w:rsidRPr="00444577">
        <w:rPr>
          <w:rFonts w:ascii="Arial" w:eastAsia="Verdana" w:hAnsi="Arial" w:cs="Arial"/>
          <w:color w:val="auto"/>
          <w:sz w:val="21"/>
          <w:szCs w:val="21"/>
        </w:rPr>
        <w:t>in the flyer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 </w:t>
      </w:r>
      <w:r w:rsidR="00265900" w:rsidRPr="00444577">
        <w:rPr>
          <w:rFonts w:ascii="Arial" w:eastAsia="Verdana" w:hAnsi="Arial" w:cs="Arial"/>
          <w:color w:val="auto"/>
          <w:sz w:val="21"/>
          <w:szCs w:val="21"/>
        </w:rPr>
        <w:t xml:space="preserve">Please sign up for a person on the list for whom you wish to shop. </w:t>
      </w:r>
      <w:r w:rsidR="00265900" w:rsidRPr="006920BF">
        <w:rPr>
          <w:rFonts w:ascii="Arial" w:eastAsia="Verdana" w:hAnsi="Arial" w:cs="Arial"/>
          <w:b/>
          <w:bCs/>
          <w:color w:val="auto"/>
          <w:sz w:val="21"/>
          <w:szCs w:val="21"/>
        </w:rPr>
        <w:t>Donations due No Later Than Dec 2.</w:t>
      </w:r>
      <w:r w:rsidR="00265900" w:rsidRPr="00444577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677EFB5" w14:textId="5850754D" w:rsidR="0070752A" w:rsidRPr="0044457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bookmarkStart w:id="0" w:name="_GoBack"/>
      <w:bookmarkEnd w:id="0"/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34640BE" w:rsidR="00E0558F" w:rsidRPr="00444577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sectPr w:rsidR="00E0558F" w:rsidRPr="00444577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580B" w14:textId="77777777" w:rsidR="009B1921" w:rsidRDefault="009B1921" w:rsidP="00B06148">
      <w:pPr>
        <w:spacing w:after="0" w:line="240" w:lineRule="auto"/>
      </w:pPr>
      <w:r>
        <w:separator/>
      </w:r>
    </w:p>
  </w:endnote>
  <w:endnote w:type="continuationSeparator" w:id="0">
    <w:p w14:paraId="4F1F06CE" w14:textId="77777777" w:rsidR="009B1921" w:rsidRDefault="009B1921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B932" w14:textId="77777777" w:rsidR="009B1921" w:rsidRDefault="009B1921" w:rsidP="00B06148">
      <w:pPr>
        <w:spacing w:after="0" w:line="240" w:lineRule="auto"/>
      </w:pPr>
      <w:r>
        <w:separator/>
      </w:r>
    </w:p>
  </w:footnote>
  <w:footnote w:type="continuationSeparator" w:id="0">
    <w:p w14:paraId="1A25F90E" w14:textId="77777777" w:rsidR="009B1921" w:rsidRDefault="009B1921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41"/>
  </w:num>
  <w:num w:numId="5">
    <w:abstractNumId w:val="2"/>
  </w:num>
  <w:num w:numId="6">
    <w:abstractNumId w:val="33"/>
  </w:num>
  <w:num w:numId="7">
    <w:abstractNumId w:val="13"/>
  </w:num>
  <w:num w:numId="8">
    <w:abstractNumId w:val="5"/>
  </w:num>
  <w:num w:numId="9">
    <w:abstractNumId w:val="10"/>
  </w:num>
  <w:num w:numId="10">
    <w:abstractNumId w:val="39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6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27"/>
  </w:num>
  <w:num w:numId="24">
    <w:abstractNumId w:val="31"/>
  </w:num>
  <w:num w:numId="25">
    <w:abstractNumId w:val="37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30"/>
  </w:num>
  <w:num w:numId="31">
    <w:abstractNumId w:val="15"/>
  </w:num>
  <w:num w:numId="32">
    <w:abstractNumId w:val="38"/>
  </w:num>
  <w:num w:numId="33">
    <w:abstractNumId w:val="19"/>
  </w:num>
  <w:num w:numId="34">
    <w:abstractNumId w:val="24"/>
  </w:num>
  <w:num w:numId="35">
    <w:abstractNumId w:val="40"/>
  </w:num>
  <w:num w:numId="36">
    <w:abstractNumId w:val="32"/>
  </w:num>
  <w:num w:numId="37">
    <w:abstractNumId w:val="0"/>
  </w:num>
  <w:num w:numId="38">
    <w:abstractNumId w:val="1"/>
  </w:num>
  <w:num w:numId="39">
    <w:abstractNumId w:val="29"/>
  </w:num>
  <w:num w:numId="40">
    <w:abstractNumId w:val="34"/>
  </w:num>
  <w:num w:numId="41">
    <w:abstractNumId w:val="21"/>
  </w:num>
  <w:num w:numId="42">
    <w:abstractNumId w:val="7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072A8"/>
    <w:rsid w:val="0022258C"/>
    <w:rsid w:val="00230A9F"/>
    <w:rsid w:val="0023398E"/>
    <w:rsid w:val="00237459"/>
    <w:rsid w:val="0023773C"/>
    <w:rsid w:val="0025232B"/>
    <w:rsid w:val="00254ECD"/>
    <w:rsid w:val="00264267"/>
    <w:rsid w:val="00265900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402EBE"/>
    <w:rsid w:val="00410E90"/>
    <w:rsid w:val="00410F69"/>
    <w:rsid w:val="00416752"/>
    <w:rsid w:val="00420E74"/>
    <w:rsid w:val="004274C0"/>
    <w:rsid w:val="00444577"/>
    <w:rsid w:val="0044459D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33B85"/>
    <w:rsid w:val="0063416E"/>
    <w:rsid w:val="006508FE"/>
    <w:rsid w:val="00654735"/>
    <w:rsid w:val="0066060F"/>
    <w:rsid w:val="00666EFC"/>
    <w:rsid w:val="006740F3"/>
    <w:rsid w:val="006819E7"/>
    <w:rsid w:val="00685D24"/>
    <w:rsid w:val="006920BF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1921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D2171"/>
    <w:rsid w:val="00CD7CB0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EE23FF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70A0E4FACAC2AAAFF2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2019-10-09T22:05:00Z</cp:lastPrinted>
  <dcterms:created xsi:type="dcterms:W3CDTF">2019-11-20T20:51:00Z</dcterms:created>
  <dcterms:modified xsi:type="dcterms:W3CDTF">2019-11-20T20:51:00Z</dcterms:modified>
</cp:coreProperties>
</file>